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A9" w:rsidRPr="006D12DE" w:rsidRDefault="00F94AA9" w:rsidP="00B06623">
      <w:pPr>
        <w:spacing w:line="276" w:lineRule="auto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>Ofício 0</w:t>
      </w:r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04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>/202</w:t>
      </w:r>
      <w:r w:rsidR="00057579" w:rsidRPr="006D12DE">
        <w:rPr>
          <w:rFonts w:ascii="Lucida Handwriting" w:hAnsi="Lucida Handwriting" w:cstheme="minorHAnsi"/>
          <w:spacing w:val="6"/>
          <w:sz w:val="22"/>
          <w:szCs w:val="22"/>
        </w:rPr>
        <w:t>3</w:t>
      </w:r>
    </w:p>
    <w:p w:rsidR="00F94AA9" w:rsidRPr="006D12DE" w:rsidRDefault="00F94AA9" w:rsidP="00B06623">
      <w:pPr>
        <w:spacing w:line="276" w:lineRule="auto"/>
        <w:jc w:val="right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Florianópolis, </w:t>
      </w:r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2</w:t>
      </w:r>
      <w:r w:rsidR="00D64241">
        <w:rPr>
          <w:rFonts w:ascii="Lucida Handwriting" w:hAnsi="Lucida Handwriting" w:cstheme="minorHAnsi"/>
          <w:spacing w:val="6"/>
          <w:sz w:val="22"/>
          <w:szCs w:val="22"/>
        </w:rPr>
        <w:t>2</w:t>
      </w:r>
      <w:bookmarkStart w:id="0" w:name="_GoBack"/>
      <w:bookmarkEnd w:id="0"/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de </w:t>
      </w:r>
      <w:r w:rsidR="00057579" w:rsidRPr="006D12DE">
        <w:rPr>
          <w:rFonts w:ascii="Lucida Handwriting" w:hAnsi="Lucida Handwriting" w:cstheme="minorHAnsi"/>
          <w:spacing w:val="6"/>
          <w:sz w:val="22"/>
          <w:szCs w:val="22"/>
        </w:rPr>
        <w:t>j</w:t>
      </w:r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unho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de 202</w:t>
      </w:r>
      <w:r w:rsidR="00057579" w:rsidRPr="006D12DE">
        <w:rPr>
          <w:rFonts w:ascii="Lucida Handwriting" w:hAnsi="Lucida Handwriting" w:cstheme="minorHAnsi"/>
          <w:spacing w:val="6"/>
          <w:sz w:val="22"/>
          <w:szCs w:val="22"/>
        </w:rPr>
        <w:t>3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>.</w:t>
      </w:r>
    </w:p>
    <w:p w:rsidR="00F94AA9" w:rsidRPr="006D12DE" w:rsidRDefault="00F94AA9" w:rsidP="00B06623">
      <w:pPr>
        <w:spacing w:line="276" w:lineRule="auto"/>
        <w:jc w:val="right"/>
        <w:rPr>
          <w:rFonts w:ascii="Lucida Handwriting" w:hAnsi="Lucida Handwriting" w:cstheme="minorHAnsi"/>
          <w:sz w:val="22"/>
          <w:szCs w:val="22"/>
        </w:rPr>
      </w:pPr>
    </w:p>
    <w:p w:rsidR="00B06623" w:rsidRPr="006D12DE" w:rsidRDefault="00B06623" w:rsidP="00B06623">
      <w:pPr>
        <w:spacing w:line="276" w:lineRule="auto"/>
        <w:jc w:val="right"/>
        <w:rPr>
          <w:rFonts w:ascii="Lucida Handwriting" w:hAnsi="Lucida Handwriting" w:cstheme="minorHAnsi"/>
          <w:sz w:val="22"/>
          <w:szCs w:val="22"/>
        </w:rPr>
      </w:pPr>
    </w:p>
    <w:p w:rsidR="00057579" w:rsidRPr="006D12DE" w:rsidRDefault="00F94AA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</w:r>
      <w:r w:rsidR="00057579" w:rsidRPr="006D12DE">
        <w:rPr>
          <w:rFonts w:ascii="Lucida Handwriting" w:hAnsi="Lucida Handwriting" w:cstheme="minorHAnsi"/>
          <w:spacing w:val="6"/>
          <w:sz w:val="22"/>
          <w:szCs w:val="22"/>
        </w:rPr>
        <w:t>Senhora Secretária</w:t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 xml:space="preserve">O Conselho Superior das Entidades Médicas de Santa Catarina (COSEMESC), vem solicitar uma </w:t>
      </w:r>
      <w:r w:rsidRPr="006D12DE">
        <w:rPr>
          <w:rFonts w:ascii="Lucida Handwriting" w:hAnsi="Lucida Handwriting" w:cstheme="minorHAnsi"/>
          <w:b/>
          <w:spacing w:val="6"/>
          <w:sz w:val="22"/>
          <w:szCs w:val="22"/>
        </w:rPr>
        <w:t>reunião de trabalho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com Vossa Senhoria, tendo os seguintes assuntos na pauta:</w:t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 xml:space="preserve">- </w:t>
      </w:r>
      <w:proofErr w:type="gramStart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decreto</w:t>
      </w:r>
      <w:proofErr w:type="gramEnd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182 / emergência na rede hospitalar</w:t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 xml:space="preserve">- </w:t>
      </w:r>
      <w:proofErr w:type="gramStart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leitos</w:t>
      </w:r>
      <w:proofErr w:type="gramEnd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terapia intensiva – Pediátricos/Neonatais</w:t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>-</w:t>
      </w:r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</w:t>
      </w:r>
      <w:proofErr w:type="gramStart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transferências</w:t>
      </w:r>
      <w:proofErr w:type="gramEnd"/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de pacientes Pediátricos/Neonatais</w:t>
      </w:r>
    </w:p>
    <w:p w:rsidR="003050AB" w:rsidRPr="006D12DE" w:rsidRDefault="003050AB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>- Portaria 227/2023 – ações/atividades instituições hospitalares</w:t>
      </w:r>
    </w:p>
    <w:p w:rsidR="00DE6005" w:rsidRPr="006D12DE" w:rsidRDefault="00DE6005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 xml:space="preserve">- </w:t>
      </w:r>
      <w:r w:rsidR="003050AB" w:rsidRPr="006D12DE">
        <w:rPr>
          <w:rFonts w:ascii="Lucida Handwriting" w:hAnsi="Lucida Handwriting" w:cstheme="minorHAnsi"/>
          <w:spacing w:val="6"/>
          <w:sz w:val="22"/>
          <w:szCs w:val="22"/>
        </w:rPr>
        <w:t>Retribuição por Produtividade Médica (RPM)</w:t>
      </w:r>
    </w:p>
    <w:p w:rsidR="003050AB" w:rsidRPr="006D12DE" w:rsidRDefault="003050AB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>- XXIV FEMESC/CRICIÚMA</w:t>
      </w:r>
    </w:p>
    <w:p w:rsidR="001F66BF" w:rsidRPr="006D12DE" w:rsidRDefault="001F66BF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    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>Por óbvio, estaremos à Vossa disposição para debater quaisquer assuntos que esta Secretaria queira acrescentar.</w:t>
      </w: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</w:p>
    <w:p w:rsidR="00057579" w:rsidRPr="006D12DE" w:rsidRDefault="00057579" w:rsidP="00B06623">
      <w:pPr>
        <w:spacing w:line="276" w:lineRule="auto"/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ab/>
        <w:t xml:space="preserve">No aguardo de pronta resposta, </w:t>
      </w:r>
      <w:proofErr w:type="gramStart"/>
      <w:r w:rsidRPr="006D12DE">
        <w:rPr>
          <w:rFonts w:ascii="Lucida Handwriting" w:hAnsi="Lucida Handwriting" w:cstheme="minorHAnsi"/>
          <w:spacing w:val="6"/>
          <w:sz w:val="22"/>
          <w:szCs w:val="22"/>
        </w:rPr>
        <w:t>despedimo</w:t>
      </w:r>
      <w:r w:rsidR="00600E7B"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 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>-nos</w:t>
      </w:r>
      <w:proofErr w:type="gramEnd"/>
      <w:r w:rsidRPr="006D12DE">
        <w:rPr>
          <w:rFonts w:ascii="Lucida Handwriting" w:hAnsi="Lucida Handwriting" w:cstheme="minorHAnsi"/>
          <w:spacing w:val="6"/>
          <w:sz w:val="22"/>
          <w:szCs w:val="22"/>
        </w:rPr>
        <w:t>.</w:t>
      </w:r>
    </w:p>
    <w:p w:rsidR="00057579" w:rsidRPr="006D12DE" w:rsidRDefault="00057579" w:rsidP="00B06623">
      <w:pPr>
        <w:rPr>
          <w:rFonts w:ascii="Lucida Handwriting" w:hAnsi="Lucida Handwriting" w:cstheme="minorHAnsi"/>
          <w:spacing w:val="6"/>
          <w:sz w:val="22"/>
          <w:szCs w:val="22"/>
        </w:rPr>
      </w:pPr>
    </w:p>
    <w:p w:rsidR="00B06623" w:rsidRPr="006D12DE" w:rsidRDefault="00B06623" w:rsidP="00B06623">
      <w:pPr>
        <w:rPr>
          <w:rFonts w:ascii="Lucida Handwriting" w:hAnsi="Lucida Handwriting" w:cstheme="minorHAnsi"/>
          <w:spacing w:val="6"/>
          <w:sz w:val="22"/>
          <w:szCs w:val="22"/>
        </w:rPr>
      </w:pPr>
    </w:p>
    <w:p w:rsidR="00B06623" w:rsidRPr="006D12DE" w:rsidRDefault="00B06623" w:rsidP="00B06623">
      <w:pPr>
        <w:rPr>
          <w:rFonts w:ascii="Lucida Handwriting" w:hAnsi="Lucida Handwriting" w:cstheme="minorHAnsi"/>
          <w:spacing w:val="6"/>
          <w:sz w:val="22"/>
          <w:szCs w:val="22"/>
        </w:rPr>
      </w:pPr>
    </w:p>
    <w:p w:rsidR="00057579" w:rsidRPr="006D12DE" w:rsidRDefault="00057579" w:rsidP="00B06623">
      <w:pPr>
        <w:jc w:val="center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>Atenciosamente</w:t>
      </w:r>
      <w:r w:rsidR="00B06623" w:rsidRPr="006D12DE">
        <w:rPr>
          <w:rFonts w:ascii="Lucida Handwriting" w:hAnsi="Lucida Handwriting" w:cstheme="minorHAnsi"/>
          <w:spacing w:val="6"/>
          <w:sz w:val="22"/>
          <w:szCs w:val="22"/>
        </w:rPr>
        <w:t>,</w:t>
      </w:r>
    </w:p>
    <w:p w:rsidR="00B06623" w:rsidRPr="006D12DE" w:rsidRDefault="00B06623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</w:p>
    <w:p w:rsidR="00B06623" w:rsidRPr="006D12DE" w:rsidRDefault="00B06623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</w:p>
    <w:p w:rsidR="00B06623" w:rsidRPr="006D12DE" w:rsidRDefault="00B06623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</w:p>
    <w:p w:rsidR="00B06623" w:rsidRPr="006D12DE" w:rsidRDefault="00B06623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</w:p>
    <w:p w:rsidR="00751C5D" w:rsidRPr="006D12DE" w:rsidRDefault="00751C5D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  <w:r w:rsidRPr="006D12DE">
        <w:rPr>
          <w:rFonts w:ascii="Lucida Handwriting" w:hAnsi="Lucida Handwriting" w:cstheme="minorHAnsi"/>
          <w:b/>
          <w:sz w:val="22"/>
          <w:szCs w:val="22"/>
        </w:rPr>
        <w:t>Cyro Veiga Soncini</w:t>
      </w:r>
    </w:p>
    <w:p w:rsidR="00751C5D" w:rsidRPr="006D12DE" w:rsidRDefault="00751C5D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  <w:r w:rsidRPr="006D12DE">
        <w:rPr>
          <w:rFonts w:ascii="Lucida Handwriting" w:hAnsi="Lucida Handwriting" w:cstheme="minorHAnsi"/>
          <w:sz w:val="22"/>
          <w:szCs w:val="22"/>
        </w:rPr>
        <w:t>Presidente Simesc</w:t>
      </w:r>
    </w:p>
    <w:p w:rsidR="00751C5D" w:rsidRPr="006D12DE" w:rsidRDefault="00751C5D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  <w:r w:rsidRPr="006D12DE">
        <w:rPr>
          <w:rFonts w:ascii="Lucida Handwriting" w:hAnsi="Lucida Handwriting" w:cstheme="minorHAnsi"/>
          <w:sz w:val="22"/>
          <w:szCs w:val="22"/>
        </w:rPr>
        <w:t>Coordenador COSEMESC</w:t>
      </w:r>
    </w:p>
    <w:p w:rsidR="00F94AA9" w:rsidRPr="006D12DE" w:rsidRDefault="00F94AA9" w:rsidP="00B06623">
      <w:pPr>
        <w:jc w:val="center"/>
        <w:rPr>
          <w:rFonts w:ascii="Lucida Handwriting" w:hAnsi="Lucida Handwriting" w:cstheme="minorHAnsi"/>
          <w:sz w:val="22"/>
          <w:szCs w:val="22"/>
        </w:rPr>
      </w:pPr>
    </w:p>
    <w:p w:rsidR="00F94AA9" w:rsidRPr="006D12DE" w:rsidRDefault="00F94AA9" w:rsidP="00B06623">
      <w:pPr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>Ilm</w:t>
      </w:r>
      <w:r w:rsidR="00900863" w:rsidRPr="006D12DE">
        <w:rPr>
          <w:rFonts w:ascii="Lucida Handwriting" w:hAnsi="Lucida Handwriting" w:cstheme="minorHAnsi"/>
          <w:spacing w:val="6"/>
          <w:sz w:val="22"/>
          <w:szCs w:val="22"/>
        </w:rPr>
        <w:t>a</w:t>
      </w:r>
      <w:r w:rsidRPr="006D12DE">
        <w:rPr>
          <w:rFonts w:ascii="Lucida Handwriting" w:hAnsi="Lucida Handwriting" w:cstheme="minorHAnsi"/>
          <w:spacing w:val="6"/>
          <w:sz w:val="22"/>
          <w:szCs w:val="22"/>
        </w:rPr>
        <w:t>. Sr</w:t>
      </w:r>
      <w:r w:rsidR="009B28A3" w:rsidRPr="006D12DE">
        <w:rPr>
          <w:rFonts w:ascii="Lucida Handwriting" w:hAnsi="Lucida Handwriting" w:cstheme="minorHAnsi"/>
          <w:spacing w:val="6"/>
          <w:sz w:val="22"/>
          <w:szCs w:val="22"/>
        </w:rPr>
        <w:t>a.</w:t>
      </w:r>
    </w:p>
    <w:p w:rsidR="00F94AA9" w:rsidRPr="006D12DE" w:rsidRDefault="009B28A3" w:rsidP="00B06623">
      <w:pPr>
        <w:jc w:val="both"/>
        <w:rPr>
          <w:rFonts w:ascii="Lucida Handwriting" w:hAnsi="Lucida Handwriting" w:cstheme="minorHAnsi"/>
          <w:b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b/>
          <w:spacing w:val="6"/>
          <w:sz w:val="22"/>
          <w:szCs w:val="22"/>
        </w:rPr>
        <w:t>Carmen Zanotto</w:t>
      </w:r>
    </w:p>
    <w:p w:rsidR="00F94AA9" w:rsidRPr="006D12DE" w:rsidRDefault="00F94AA9" w:rsidP="00B06623">
      <w:pPr>
        <w:tabs>
          <w:tab w:val="left" w:pos="3423"/>
        </w:tabs>
        <w:jc w:val="both"/>
        <w:rPr>
          <w:rFonts w:ascii="Lucida Handwriting" w:hAnsi="Lucida Handwriting" w:cstheme="minorHAnsi"/>
          <w:spacing w:val="6"/>
          <w:sz w:val="22"/>
          <w:szCs w:val="22"/>
        </w:rPr>
      </w:pPr>
      <w:r w:rsidRPr="006D12DE">
        <w:rPr>
          <w:rFonts w:ascii="Lucida Handwriting" w:hAnsi="Lucida Handwriting" w:cstheme="minorHAnsi"/>
          <w:spacing w:val="6"/>
          <w:sz w:val="22"/>
          <w:szCs w:val="22"/>
        </w:rPr>
        <w:t xml:space="preserve">M.D. </w:t>
      </w:r>
      <w:r w:rsidR="009B28A3" w:rsidRPr="006D12DE">
        <w:rPr>
          <w:rFonts w:ascii="Lucida Handwriting" w:hAnsi="Lucida Handwriting" w:cstheme="minorHAnsi"/>
          <w:spacing w:val="6"/>
          <w:sz w:val="22"/>
          <w:szCs w:val="22"/>
        </w:rPr>
        <w:t>Secretária de Estado da Saúde de Santa Catarina</w:t>
      </w:r>
    </w:p>
    <w:sectPr w:rsidR="00F94AA9" w:rsidRPr="006D12DE" w:rsidSect="0032573F">
      <w:headerReference w:type="default" r:id="rId6"/>
      <w:footerReference w:type="default" r:id="rId7"/>
      <w:pgSz w:w="11906" w:h="16838"/>
      <w:pgMar w:top="567" w:right="84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57" w:rsidRDefault="00BF2F57" w:rsidP="00BF2F57">
      <w:r>
        <w:separator/>
      </w:r>
    </w:p>
  </w:endnote>
  <w:endnote w:type="continuationSeparator" w:id="0">
    <w:p w:rsidR="00BF2F57" w:rsidRDefault="00BF2F57" w:rsidP="00B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71" w:rsidRDefault="00451B71" w:rsidP="00451B71">
    <w:pPr>
      <w:rPr>
        <w:rFonts w:ascii="Arial" w:eastAsia="Calibri" w:hAnsi="Arial" w:cs="Arial"/>
        <w:color w:val="0000FF"/>
        <w:sz w:val="14"/>
        <w:szCs w:val="14"/>
        <w:u w:val="single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 xml:space="preserve">ACAMESC 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3231-0342 - e-mail: </w:t>
    </w:r>
    <w:r w:rsidRPr="00451B71">
      <w:rPr>
        <w:rStyle w:val="Hyperlink"/>
        <w:rFonts w:ascii="Arial" w:hAnsi="Arial" w:cs="Arial"/>
        <w:sz w:val="14"/>
        <w:szCs w:val="14"/>
      </w:rPr>
      <w:t>acamesc.la@gmail.com</w:t>
    </w:r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ACM</w:t>
    </w:r>
    <w:r w:rsidRPr="006C36A7">
      <w:rPr>
        <w:rFonts w:ascii="Arial" w:eastAsia="Calibri" w:hAnsi="Arial" w:cs="Arial"/>
        <w:color w:val="336600"/>
        <w:sz w:val="14"/>
        <w:szCs w:val="14"/>
      </w:rPr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ab/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  Fone: (48) 3231-0300 - e-mail: </w:t>
    </w:r>
    <w:hyperlink r:id="rId1" w:history="1">
      <w:r w:rsidRPr="006C36A7">
        <w:rPr>
          <w:rStyle w:val="Hyperlink"/>
          <w:rFonts w:ascii="Arial" w:hAnsi="Arial" w:cs="Arial"/>
          <w:sz w:val="14"/>
          <w:szCs w:val="14"/>
        </w:rPr>
        <w:t>acm@acm.org.br</w:t>
      </w:r>
    </w:hyperlink>
  </w:p>
  <w:p w:rsidR="006C36A7" w:rsidRP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CRM</w:t>
    </w:r>
    <w:r w:rsidR="00451B71">
      <w:rPr>
        <w:rFonts w:ascii="Arial" w:eastAsia="Calibri" w:hAnsi="Arial" w:cs="Arial"/>
        <w:b/>
        <w:bCs/>
        <w:color w:val="336600"/>
        <w:sz w:val="14"/>
        <w:szCs w:val="14"/>
      </w:rPr>
      <w:t>-</w:t>
    </w:r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>SC</w:t>
    </w:r>
    <w:proofErr w:type="gramStart"/>
    <w:r w:rsidRPr="006C36A7">
      <w:rPr>
        <w:rFonts w:ascii="Arial" w:eastAsia="Calibri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eastAsia="Calibri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eastAsia="Calibri" w:hAnsi="Arial" w:cs="Arial"/>
        <w:color w:val="336600"/>
        <w:sz w:val="14"/>
        <w:szCs w:val="14"/>
      </w:rPr>
      <w:t xml:space="preserve">: (48) 3952-5000 - e-mail: </w:t>
    </w:r>
    <w:hyperlink r:id="rId2" w:history="1">
      <w:r w:rsidRPr="006C36A7">
        <w:rPr>
          <w:rStyle w:val="Hyperlink"/>
          <w:rFonts w:ascii="Arial" w:hAnsi="Arial" w:cs="Arial"/>
          <w:sz w:val="14"/>
          <w:szCs w:val="14"/>
        </w:rPr>
        <w:t>cremesc@cremesc.org.br</w:t>
      </w:r>
    </w:hyperlink>
  </w:p>
  <w:p w:rsidR="006C36A7" w:rsidRDefault="006C36A7" w:rsidP="006C36A7">
    <w:pPr>
      <w:rPr>
        <w:rStyle w:val="Hyperlink"/>
        <w:rFonts w:ascii="Arial" w:hAnsi="Arial" w:cs="Arial"/>
        <w:sz w:val="14"/>
        <w:szCs w:val="14"/>
      </w:rPr>
    </w:pPr>
    <w:proofErr w:type="gramStart"/>
    <w:r w:rsidRPr="006C36A7">
      <w:rPr>
        <w:rFonts w:ascii="Arial" w:hAnsi="Arial" w:cs="Arial"/>
        <w:b/>
        <w:color w:val="336600"/>
        <w:sz w:val="14"/>
        <w:szCs w:val="14"/>
      </w:rPr>
      <w:t>SIMERSUL</w:t>
    </w:r>
    <w:r w:rsidRPr="006C36A7">
      <w:rPr>
        <w:rFonts w:ascii="Arial" w:hAnsi="Arial" w:cs="Arial"/>
        <w:color w:val="336600"/>
        <w:sz w:val="14"/>
        <w:szCs w:val="14"/>
      </w:rPr>
      <w:t xml:space="preserve">  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3433-0110 - e-mail: </w:t>
    </w:r>
    <w:hyperlink r:id="rId3" w:history="1">
      <w:r w:rsidRPr="006C36A7">
        <w:rPr>
          <w:rStyle w:val="Hyperlink"/>
          <w:rFonts w:ascii="Arial" w:hAnsi="Arial" w:cs="Arial"/>
          <w:sz w:val="14"/>
          <w:szCs w:val="14"/>
        </w:rPr>
        <w:t>simersulce@gmail.com</w:t>
      </w:r>
    </w:hyperlink>
  </w:p>
  <w:p w:rsidR="00451B71" w:rsidRPr="006C36A7" w:rsidRDefault="00451B71" w:rsidP="00451B71">
    <w:pPr>
      <w:rPr>
        <w:rFonts w:ascii="Arial" w:hAnsi="Arial" w:cs="Arial"/>
        <w:color w:val="336600"/>
        <w:sz w:val="14"/>
        <w:szCs w:val="14"/>
      </w:rPr>
    </w:pPr>
    <w:r w:rsidRPr="006C36A7">
      <w:rPr>
        <w:rFonts w:ascii="Arial" w:hAnsi="Arial" w:cs="Arial"/>
        <w:b/>
        <w:bCs/>
        <w:color w:val="336600"/>
        <w:sz w:val="14"/>
        <w:szCs w:val="14"/>
      </w:rPr>
      <w:t>SIMESC</w:t>
    </w:r>
    <w:proofErr w:type="gramStart"/>
    <w:r w:rsidRPr="006C36A7">
      <w:rPr>
        <w:rFonts w:ascii="Arial" w:hAnsi="Arial" w:cs="Arial"/>
        <w:b/>
        <w:bCs/>
        <w:color w:val="336600"/>
        <w:sz w:val="14"/>
        <w:szCs w:val="14"/>
      </w:rPr>
      <w:tab/>
      <w:t xml:space="preserve">  </w:t>
    </w:r>
    <w:r w:rsidRPr="006C36A7">
      <w:rPr>
        <w:rFonts w:ascii="Arial" w:hAnsi="Arial" w:cs="Arial"/>
        <w:color w:val="336600"/>
        <w:sz w:val="14"/>
        <w:szCs w:val="14"/>
      </w:rPr>
      <w:t>Fone</w:t>
    </w:r>
    <w:proofErr w:type="gramEnd"/>
    <w:r w:rsidRPr="006C36A7">
      <w:rPr>
        <w:rFonts w:ascii="Arial" w:hAnsi="Arial" w:cs="Arial"/>
        <w:color w:val="336600"/>
        <w:sz w:val="14"/>
        <w:szCs w:val="14"/>
      </w:rPr>
      <w:t xml:space="preserve">: (48) 3223-1060 - e-mail: </w:t>
    </w:r>
    <w:hyperlink r:id="rId4" w:history="1">
      <w:r w:rsidRPr="006C36A7">
        <w:rPr>
          <w:rStyle w:val="Hyperlink"/>
          <w:rFonts w:ascii="Arial" w:hAnsi="Arial" w:cs="Arial"/>
          <w:sz w:val="14"/>
          <w:szCs w:val="14"/>
        </w:rPr>
        <w:t>simesc@simesc.org.br</w:t>
      </w:r>
    </w:hyperlink>
  </w:p>
  <w:p w:rsidR="006C36A7" w:rsidRDefault="006C36A7" w:rsidP="006C36A7">
    <w:pPr>
      <w:rPr>
        <w:rFonts w:ascii="Arial" w:eastAsia="Calibri" w:hAnsi="Arial" w:cs="Arial"/>
        <w:color w:val="336600"/>
        <w:sz w:val="14"/>
        <w:szCs w:val="14"/>
      </w:rPr>
    </w:pPr>
  </w:p>
  <w:p w:rsidR="00BF2F57" w:rsidRDefault="00BF2F57" w:rsidP="00BF2F57">
    <w:pPr>
      <w:pStyle w:val="Rodap"/>
      <w:jc w:val="center"/>
    </w:pPr>
    <w:r>
      <w:t xml:space="preserve">Site: </w:t>
    </w:r>
    <w:hyperlink r:id="rId5" w:history="1">
      <w:r w:rsidRPr="004A571B">
        <w:rPr>
          <w:rStyle w:val="Hyperlink"/>
        </w:rPr>
        <w:t>www.cosemesc.org.br</w:t>
      </w:r>
    </w:hyperlink>
  </w:p>
  <w:p w:rsidR="00BF2F57" w:rsidRDefault="00BF2F57" w:rsidP="00BF2F57">
    <w:pPr>
      <w:pStyle w:val="Rodap"/>
      <w:jc w:val="center"/>
    </w:pPr>
    <w:r>
      <w:t xml:space="preserve">E-mail: </w:t>
    </w:r>
    <w:hyperlink r:id="rId6" w:history="1">
      <w:r w:rsidRPr="004A571B">
        <w:rPr>
          <w:rStyle w:val="Hyperlink"/>
        </w:rPr>
        <w:t>contato@cosemesc.org.br</w:t>
      </w:r>
    </w:hyperlink>
    <w:r>
      <w:t xml:space="preserve"> </w:t>
    </w:r>
  </w:p>
  <w:p w:rsidR="00BF2F57" w:rsidRDefault="00BF2F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57" w:rsidRDefault="00BF2F57" w:rsidP="00BF2F57">
      <w:r>
        <w:separator/>
      </w:r>
    </w:p>
  </w:footnote>
  <w:footnote w:type="continuationSeparator" w:id="0">
    <w:p w:rsidR="00BF2F57" w:rsidRDefault="00BF2F57" w:rsidP="00BF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57" w:rsidRDefault="00BF2F57" w:rsidP="00BF2F57">
    <w:pPr>
      <w:pStyle w:val="Cabealho"/>
      <w:jc w:val="center"/>
    </w:pPr>
    <w:r>
      <w:rPr>
        <w:noProof/>
      </w:rPr>
      <w:drawing>
        <wp:inline distT="0" distB="0" distL="0" distR="0" wp14:anchorId="0EBE59FB" wp14:editId="378EB1E0">
          <wp:extent cx="1375257" cy="1148486"/>
          <wp:effectExtent l="0" t="0" r="0" b="0"/>
          <wp:docPr id="1" name="Imagem 1" descr="logo cosemesc 2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cosemesc 2-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58" cy="115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2F57" w:rsidRDefault="00BF2F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7"/>
    <w:rsid w:val="00057579"/>
    <w:rsid w:val="000B200B"/>
    <w:rsid w:val="000E6C0E"/>
    <w:rsid w:val="000F3641"/>
    <w:rsid w:val="0013387B"/>
    <w:rsid w:val="001511BD"/>
    <w:rsid w:val="001F66BF"/>
    <w:rsid w:val="002867F2"/>
    <w:rsid w:val="002927C1"/>
    <w:rsid w:val="002A1DB2"/>
    <w:rsid w:val="003050AB"/>
    <w:rsid w:val="003153C1"/>
    <w:rsid w:val="0032573F"/>
    <w:rsid w:val="0038664F"/>
    <w:rsid w:val="00404051"/>
    <w:rsid w:val="00404C5A"/>
    <w:rsid w:val="00451B71"/>
    <w:rsid w:val="00486660"/>
    <w:rsid w:val="0055734A"/>
    <w:rsid w:val="005C69D4"/>
    <w:rsid w:val="005F168E"/>
    <w:rsid w:val="00600E7B"/>
    <w:rsid w:val="00605AD7"/>
    <w:rsid w:val="00652296"/>
    <w:rsid w:val="006C36A7"/>
    <w:rsid w:val="006C4455"/>
    <w:rsid w:val="006D12DE"/>
    <w:rsid w:val="007377A3"/>
    <w:rsid w:val="00751C5D"/>
    <w:rsid w:val="00885632"/>
    <w:rsid w:val="00900863"/>
    <w:rsid w:val="009063CB"/>
    <w:rsid w:val="009B28A3"/>
    <w:rsid w:val="009E04AD"/>
    <w:rsid w:val="00AA4DBB"/>
    <w:rsid w:val="00B06623"/>
    <w:rsid w:val="00BD1C13"/>
    <w:rsid w:val="00BF2F57"/>
    <w:rsid w:val="00C27EC6"/>
    <w:rsid w:val="00C42B9B"/>
    <w:rsid w:val="00C7026F"/>
    <w:rsid w:val="00D15A31"/>
    <w:rsid w:val="00D26523"/>
    <w:rsid w:val="00D64241"/>
    <w:rsid w:val="00DE6005"/>
    <w:rsid w:val="00F94AA9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29C8768-F820-467C-A079-BB9812C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F57"/>
  </w:style>
  <w:style w:type="paragraph" w:styleId="Rodap">
    <w:name w:val="footer"/>
    <w:basedOn w:val="Normal"/>
    <w:link w:val="RodapChar"/>
    <w:uiPriority w:val="99"/>
    <w:unhideWhenUsed/>
    <w:rsid w:val="00BF2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F57"/>
  </w:style>
  <w:style w:type="character" w:styleId="Hyperlink">
    <w:name w:val="Hyperlink"/>
    <w:basedOn w:val="Fontepargpadro"/>
    <w:uiPriority w:val="99"/>
    <w:unhideWhenUsed/>
    <w:rsid w:val="00BF2F57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0E6C0E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6C0E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7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7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5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ersulce@gmail.com" TargetMode="External"/><Relationship Id="rId2" Type="http://schemas.openxmlformats.org/officeDocument/2006/relationships/hyperlink" Target="mailto:cremesc@cremesc.org.br" TargetMode="External"/><Relationship Id="rId1" Type="http://schemas.openxmlformats.org/officeDocument/2006/relationships/hyperlink" Target="mailto:acm@acm.org.br" TargetMode="External"/><Relationship Id="rId6" Type="http://schemas.openxmlformats.org/officeDocument/2006/relationships/hyperlink" Target="mailto:contato@cosemesc.org.br" TargetMode="External"/><Relationship Id="rId5" Type="http://schemas.openxmlformats.org/officeDocument/2006/relationships/hyperlink" Target="http://www.cosemesc.org.br" TargetMode="External"/><Relationship Id="rId4" Type="http://schemas.openxmlformats.org/officeDocument/2006/relationships/hyperlink" Target="mailto:simesc@sime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Campos Bunn</dc:creator>
  <cp:keywords/>
  <dc:description/>
  <cp:lastModifiedBy>Conta da Microsoft</cp:lastModifiedBy>
  <cp:revision>4</cp:revision>
  <cp:lastPrinted>2023-01-12T15:06:00Z</cp:lastPrinted>
  <dcterms:created xsi:type="dcterms:W3CDTF">2023-06-21T18:30:00Z</dcterms:created>
  <dcterms:modified xsi:type="dcterms:W3CDTF">2023-06-22T16:50:00Z</dcterms:modified>
</cp:coreProperties>
</file>