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14" w:rsidRDefault="004A0214" w:rsidP="004A0214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</w:t>
      </w:r>
      <w:r>
        <w:rPr>
          <w:rFonts w:eastAsiaTheme="minorHAnsi"/>
        </w:rPr>
        <w:t>da Diretoria Regional de C</w:t>
      </w:r>
      <w:bookmarkStart w:id="0" w:name="_GoBack"/>
      <w:bookmarkEnd w:id="0"/>
      <w:r>
        <w:rPr>
          <w:rFonts w:eastAsiaTheme="minorHAnsi"/>
        </w:rPr>
        <w:t>hapecó</w:t>
      </w:r>
    </w:p>
    <w:p w:rsidR="004A0214" w:rsidRDefault="004A0214" w:rsidP="004A0214">
      <w:r>
        <w:t xml:space="preserve">Período: </w:t>
      </w:r>
      <w:r>
        <w:t>março a junho de 2023</w:t>
      </w:r>
      <w:r>
        <w:br/>
      </w:r>
      <w:r>
        <w:br/>
        <w:t xml:space="preserve">Diretores: </w:t>
      </w:r>
      <w:r>
        <w:br/>
        <w:t>Presidente Regional: ROBSON A V SOUZA</w:t>
      </w:r>
      <w:r>
        <w:br/>
        <w:t>Secretário Regional: JOANA DALLPI</w:t>
      </w:r>
      <w:r>
        <w:t>VA</w:t>
      </w:r>
      <w:r>
        <w:br/>
        <w:t>Tesoureiro Regional: OSEALDO ZANDOVALLI NETO</w:t>
      </w:r>
      <w:r>
        <w:br/>
        <w:t xml:space="preserve">Dir. Reg. Apoio ao Graduando em Medicina: </w:t>
      </w:r>
      <w:r>
        <w:t>CARGO VAGO</w:t>
      </w:r>
      <w:r>
        <w:br/>
        <w:t xml:space="preserve">Dir. Reg. Apoio ao Médico Pós-graduando: </w:t>
      </w:r>
      <w:r>
        <w:t>CARGO VAGO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OESTE</w:t>
      </w:r>
      <w:proofErr w:type="gramEnd"/>
      <w:r>
        <w:t xml:space="preserve"> CATARINENSE. CHAPECO E REGIÃ</w:t>
      </w:r>
      <w:r>
        <w:t>O OESTE</w:t>
      </w:r>
      <w:r>
        <w:br/>
      </w:r>
      <w:r>
        <w:br/>
      </w:r>
      <w:proofErr w:type="gramStart"/>
      <w:r>
        <w:t>Sede(</w:t>
      </w:r>
      <w:proofErr w:type="gramEnd"/>
      <w:r>
        <w:t>Endereço):</w:t>
      </w:r>
      <w:r>
        <w:br/>
        <w:t>Policlí</w:t>
      </w:r>
      <w:r>
        <w:t>nica Santo Antonio 300 E, sala 112. Avenida Bar</w:t>
      </w:r>
      <w:r>
        <w:t>ã</w:t>
      </w:r>
      <w:r>
        <w:t>o do Rio Branco, Chapecó, SC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>17 março</w:t>
      </w:r>
      <w:r>
        <w:t xml:space="preserve"> / </w:t>
      </w:r>
      <w:r>
        <w:t xml:space="preserve">18 abril </w:t>
      </w:r>
      <w:r>
        <w:t xml:space="preserve">/ </w:t>
      </w:r>
      <w:r>
        <w:t>5 maio</w:t>
      </w:r>
      <w:r>
        <w:t xml:space="preserve"> / </w:t>
      </w:r>
      <w:r>
        <w:t>24 maio</w:t>
      </w:r>
      <w:r>
        <w:t xml:space="preserve"> / </w:t>
      </w:r>
      <w:r>
        <w:t>06 junho</w:t>
      </w:r>
    </w:p>
    <w:p w:rsidR="004A0214" w:rsidRDefault="004A0214" w:rsidP="004A0214">
      <w:r>
        <w:br/>
        <w:t>Da diretoria regional com outras entidades médica</w:t>
      </w:r>
      <w:r>
        <w:t>s regionais (COSEMESC</w:t>
      </w:r>
      <w:proofErr w:type="gramStart"/>
      <w:r>
        <w:t>) :</w:t>
      </w:r>
      <w:proofErr w:type="gramEnd"/>
      <w:r>
        <w:br/>
      </w:r>
    </w:p>
    <w:p w:rsidR="004A0214" w:rsidRDefault="004A0214" w:rsidP="004A0214">
      <w:r>
        <w:t xml:space="preserve">Da diretoria regional com a diretoria executiva: </w:t>
      </w:r>
      <w:r>
        <w:br/>
        <w:t>18 abril</w:t>
      </w:r>
    </w:p>
    <w:p w:rsidR="0053495B" w:rsidRPr="004A0214" w:rsidRDefault="004A0214" w:rsidP="004A0214"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0137</w:t>
      </w:r>
      <w:r>
        <w:br/>
        <w:t>2.2. Número de filiações no período: 03</w:t>
      </w:r>
      <w:r>
        <w:br/>
      </w:r>
      <w:r>
        <w:br/>
        <w:t>3. INADIMPLÊNCIA</w:t>
      </w:r>
      <w:r>
        <w:br/>
        <w:t>3.1. Número total de inadimplentes: 023</w:t>
      </w:r>
      <w:r>
        <w:br/>
      </w:r>
      <w:r>
        <w:br/>
        <w:t>4. SUGESTÕES</w:t>
      </w:r>
      <w:r>
        <w:br/>
      </w:r>
      <w:r>
        <w:br/>
      </w:r>
      <w:r>
        <w:br/>
        <w:t>13/07/2023 15:09:48</w:t>
      </w:r>
      <w:r>
        <w:br/>
      </w:r>
      <w:r>
        <w:br/>
        <w:t>Robson Alexandre Vieira de Souza</w:t>
      </w:r>
    </w:p>
    <w:sectPr w:rsidR="0053495B" w:rsidRPr="004A0214" w:rsidSect="00CE6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4A0214"/>
    <w:rsid w:val="0053495B"/>
    <w:rsid w:val="00CE6643"/>
    <w:rsid w:val="00E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4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EC7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C7E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Chapecó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2023-07-19T15:52:00Z</dcterms:created>
  <dcterms:modified xsi:type="dcterms:W3CDTF">2023-07-19T15:52:00Z</dcterms:modified>
</cp:coreProperties>
</file>